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97" w:rsidRDefault="00327197" w:rsidP="00327197">
      <w:pPr>
        <w:spacing w:after="0" w:line="240" w:lineRule="auto"/>
        <w:jc w:val="right"/>
        <w:rPr>
          <w:rFonts w:ascii="Calibri" w:eastAsia="Times New Roman" w:hAnsi="Calibri" w:cs="Times New Roman"/>
          <w:bCs/>
          <w:i/>
          <w:lang w:eastAsia="pl-PL"/>
        </w:rPr>
      </w:pPr>
      <w:r w:rsidRPr="00990640">
        <w:rPr>
          <w:rFonts w:ascii="Calibri" w:eastAsia="Times New Roman" w:hAnsi="Calibri" w:cs="Times New Roman"/>
          <w:bCs/>
          <w:i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Cs/>
          <w:i/>
          <w:lang w:eastAsia="pl-PL"/>
        </w:rPr>
        <w:t>5</w:t>
      </w:r>
      <w:r w:rsidRPr="00990640">
        <w:rPr>
          <w:rFonts w:ascii="Calibri" w:eastAsia="Times New Roman" w:hAnsi="Calibri" w:cs="Times New Roman"/>
          <w:bCs/>
          <w:i/>
          <w:lang w:eastAsia="pl-PL"/>
        </w:rPr>
        <w:t xml:space="preserve"> do Zarządzenia nr 1/2023/2024 z dnia 01.09.2023 r.</w:t>
      </w:r>
    </w:p>
    <w:p w:rsidR="00327197" w:rsidRPr="00990640" w:rsidRDefault="00327197" w:rsidP="00327197">
      <w:pPr>
        <w:spacing w:after="0" w:line="240" w:lineRule="auto"/>
        <w:jc w:val="right"/>
        <w:rPr>
          <w:rFonts w:ascii="Calibri" w:eastAsia="Times New Roman" w:hAnsi="Calibri" w:cs="Times New Roman"/>
          <w:bCs/>
          <w:i/>
          <w:lang w:eastAsia="pl-PL"/>
        </w:rPr>
      </w:pPr>
    </w:p>
    <w:p w:rsidR="00327197" w:rsidRDefault="00327197" w:rsidP="00327197">
      <w:pPr>
        <w:jc w:val="center"/>
        <w:rPr>
          <w:b/>
        </w:rPr>
      </w:pPr>
      <w:r>
        <w:rPr>
          <w:b/>
        </w:rPr>
        <w:t>Regulamin korzystania z hali sportowej w Szkole Podstawowej im. dr. H. Jordana w Ksawerowie</w:t>
      </w:r>
    </w:p>
    <w:p w:rsidR="00327197" w:rsidRPr="006517CF" w:rsidRDefault="00327197" w:rsidP="00327197">
      <w:pPr>
        <w:jc w:val="center"/>
        <w:rPr>
          <w:b/>
          <w:sz w:val="18"/>
          <w:szCs w:val="18"/>
        </w:rPr>
      </w:pPr>
      <w:r w:rsidRPr="006517CF">
        <w:rPr>
          <w:rFonts w:cstheme="minorHAnsi"/>
          <w:b/>
          <w:sz w:val="18"/>
          <w:szCs w:val="18"/>
        </w:rPr>
        <w:t>§</w:t>
      </w:r>
      <w:r w:rsidRPr="006517CF">
        <w:rPr>
          <w:b/>
          <w:sz w:val="18"/>
          <w:szCs w:val="18"/>
        </w:rPr>
        <w:t>1</w:t>
      </w:r>
    </w:p>
    <w:p w:rsidR="00327197" w:rsidRDefault="00327197" w:rsidP="00327197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Hala sportowa służy do prowadzenia zajęć dydaktycznych, rozgrywek sportowych, innych imprez rekreacyjno-sportowych </w:t>
      </w:r>
    </w:p>
    <w:p w:rsidR="00327197" w:rsidRDefault="00327197" w:rsidP="00327197">
      <w:pPr>
        <w:pStyle w:val="Akapitzlist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 kulturalnych oraz wydarzeń związanych ze statutową działalnością szkoły.</w:t>
      </w:r>
    </w:p>
    <w:p w:rsidR="00327197" w:rsidRDefault="00327197" w:rsidP="00327197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Zajęcia odbywają się według planu lekcji oraz harmonogramu ustalonego wcześniej z kierownikiem gospodarczym.</w:t>
      </w:r>
    </w:p>
    <w:p w:rsidR="00327197" w:rsidRDefault="00327197" w:rsidP="00327197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dni powszednie w godzinach 8</w:t>
      </w:r>
      <w:r>
        <w:rPr>
          <w:b/>
          <w:sz w:val="18"/>
          <w:szCs w:val="18"/>
          <w:vertAlign w:val="superscript"/>
        </w:rPr>
        <w:t xml:space="preserve">00 </w:t>
      </w:r>
      <w:r>
        <w:rPr>
          <w:b/>
          <w:sz w:val="18"/>
          <w:szCs w:val="18"/>
        </w:rPr>
        <w:t>- 17</w:t>
      </w:r>
      <w:r>
        <w:rPr>
          <w:b/>
          <w:sz w:val="18"/>
          <w:szCs w:val="18"/>
          <w:vertAlign w:val="superscript"/>
        </w:rPr>
        <w:t xml:space="preserve">00 </w:t>
      </w:r>
      <w:r>
        <w:rPr>
          <w:b/>
          <w:sz w:val="18"/>
          <w:szCs w:val="18"/>
        </w:rPr>
        <w:t>hala sportowa udostępniana jest przede wszystkim na realizację zajęć dydaktycznych z zakresu wychowania fizycznego oraz zajęć opiekuńczych dla uczniów Szkoły Podstawowej im. dr. H. Jordana w Ksawerowie.</w:t>
      </w:r>
    </w:p>
    <w:p w:rsidR="00327197" w:rsidRDefault="00327197" w:rsidP="00327197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pozostałych godzinach hala jest udostępniona na podstawie umowy najmu lub użyczenia.</w:t>
      </w:r>
    </w:p>
    <w:p w:rsidR="00327197" w:rsidRDefault="00327197" w:rsidP="00327197">
      <w:pPr>
        <w:pStyle w:val="Akapitzlist"/>
        <w:ind w:left="284" w:hanging="284"/>
        <w:jc w:val="both"/>
        <w:rPr>
          <w:b/>
          <w:sz w:val="18"/>
          <w:szCs w:val="18"/>
        </w:rPr>
      </w:pP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§</w:t>
      </w:r>
      <w:r>
        <w:rPr>
          <w:b/>
          <w:sz w:val="18"/>
          <w:szCs w:val="18"/>
        </w:rPr>
        <w:t>2</w:t>
      </w:r>
    </w:p>
    <w:p w:rsidR="00327197" w:rsidRDefault="00327197" w:rsidP="0032719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 rzeczy pozostawione w hali sportowej i w pomieszczeniach przyległych szkoła nie ponosi odpowiedzialności.</w:t>
      </w:r>
    </w:p>
    <w:p w:rsidR="00327197" w:rsidRDefault="00327197" w:rsidP="00327197">
      <w:pPr>
        <w:jc w:val="center"/>
        <w:rPr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§</w:t>
      </w:r>
      <w:r>
        <w:rPr>
          <w:b/>
          <w:sz w:val="18"/>
          <w:szCs w:val="18"/>
        </w:rPr>
        <w:t>3</w:t>
      </w:r>
    </w:p>
    <w:p w:rsidR="00327197" w:rsidRPr="00CF77A1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 w:rsidRPr="00CF77A1">
        <w:rPr>
          <w:b/>
          <w:sz w:val="18"/>
          <w:szCs w:val="18"/>
        </w:rPr>
        <w:t>Z hali sportowej mogą korzystać:</w:t>
      </w:r>
    </w:p>
    <w:p w:rsidR="00327197" w:rsidRDefault="00327197" w:rsidP="00327197">
      <w:pPr>
        <w:pStyle w:val="Akapitzlist"/>
        <w:numPr>
          <w:ilvl w:val="0"/>
          <w:numId w:val="3"/>
        </w:numPr>
        <w:ind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uczniowie szkoły pod nadzorem prowadzących zajęcia nauczycieli,</w:t>
      </w:r>
    </w:p>
    <w:p w:rsidR="00327197" w:rsidRDefault="00327197" w:rsidP="00327197">
      <w:pPr>
        <w:pStyle w:val="Akapitzlist"/>
        <w:numPr>
          <w:ilvl w:val="0"/>
          <w:numId w:val="3"/>
        </w:numPr>
        <w:ind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kluby, sekcje i związki sportowe pod nadzorem prowadzących zajęcia instruktorów lub trenerów, </w:t>
      </w:r>
    </w:p>
    <w:p w:rsidR="00327197" w:rsidRDefault="00327197" w:rsidP="00327197">
      <w:pPr>
        <w:pStyle w:val="Akapitzlist"/>
        <w:numPr>
          <w:ilvl w:val="0"/>
          <w:numId w:val="3"/>
        </w:numPr>
        <w:ind w:hanging="29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pełnoletnie osoby prywatne na podstawie umowy najmu.</w:t>
      </w:r>
    </w:p>
    <w:p w:rsidR="00327197" w:rsidRDefault="00327197" w:rsidP="00327197">
      <w:pPr>
        <w:pStyle w:val="Akapitzlist"/>
        <w:ind w:left="0"/>
        <w:jc w:val="both"/>
        <w:rPr>
          <w:b/>
          <w:sz w:val="18"/>
          <w:szCs w:val="18"/>
        </w:rPr>
      </w:pP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§</w:t>
      </w:r>
      <w:r>
        <w:rPr>
          <w:b/>
          <w:sz w:val="18"/>
          <w:szCs w:val="18"/>
        </w:rPr>
        <w:t>4</w:t>
      </w:r>
    </w:p>
    <w:p w:rsidR="00327197" w:rsidRPr="0055735F" w:rsidRDefault="00327197" w:rsidP="00327197">
      <w:pPr>
        <w:numPr>
          <w:ilvl w:val="0"/>
          <w:numId w:val="1"/>
        </w:numPr>
        <w:ind w:left="284" w:hanging="284"/>
        <w:contextualSpacing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55735F">
        <w:rPr>
          <w:b/>
          <w:sz w:val="18"/>
          <w:szCs w:val="18"/>
        </w:rPr>
        <w:t>Korzystający z hali sportowej zobowiązani są używać strojów sportowych oraz obuwia sportowego</w:t>
      </w:r>
      <w:r w:rsidRPr="0055735F">
        <w:rPr>
          <w:rFonts w:eastAsia="Times New Roman" w:cstheme="minorHAnsi"/>
          <w:b/>
          <w:sz w:val="18"/>
          <w:szCs w:val="18"/>
          <w:lang w:eastAsia="pl-PL"/>
        </w:rPr>
        <w:t xml:space="preserve"> o </w:t>
      </w:r>
      <w:r w:rsidR="00916B57">
        <w:rPr>
          <w:rFonts w:eastAsia="Times New Roman" w:cstheme="minorHAnsi"/>
          <w:b/>
          <w:sz w:val="18"/>
          <w:szCs w:val="18"/>
          <w:lang w:eastAsia="pl-PL"/>
        </w:rPr>
        <w:t xml:space="preserve">białej, </w:t>
      </w:r>
      <w:bookmarkStart w:id="0" w:name="_GoBack"/>
      <w:bookmarkEnd w:id="0"/>
      <w:r w:rsidRPr="0055735F">
        <w:rPr>
          <w:rFonts w:eastAsia="Times New Roman" w:cstheme="minorHAnsi"/>
          <w:b/>
          <w:sz w:val="18"/>
          <w:szCs w:val="18"/>
          <w:lang w:eastAsia="pl-PL"/>
        </w:rPr>
        <w:t>płaskiej podeszwie. Zabrania się używania obuwia piłkarskiego z korkami/kolcami metalowymi i plastikowymi.</w:t>
      </w:r>
    </w:p>
    <w:p w:rsidR="00327197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Osoby korzystające z obiektu oraz prowadzące zajęcia zobowiązuje się do: </w:t>
      </w:r>
    </w:p>
    <w:p w:rsidR="00327197" w:rsidRDefault="00327197" w:rsidP="00327197">
      <w:pPr>
        <w:pStyle w:val="Akapitzlist"/>
        <w:numPr>
          <w:ilvl w:val="1"/>
          <w:numId w:val="7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punktualnego rozpoczynania i kończenia zajęć,</w:t>
      </w:r>
    </w:p>
    <w:p w:rsidR="00327197" w:rsidRDefault="00327197" w:rsidP="00327197">
      <w:pPr>
        <w:pStyle w:val="Akapitzlist"/>
        <w:numPr>
          <w:ilvl w:val="1"/>
          <w:numId w:val="7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utrzymania czystości w obiekcie,</w:t>
      </w:r>
    </w:p>
    <w:p w:rsidR="00327197" w:rsidRDefault="00327197" w:rsidP="00327197">
      <w:pPr>
        <w:pStyle w:val="Akapitzlist"/>
        <w:numPr>
          <w:ilvl w:val="1"/>
          <w:numId w:val="7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zabezpieczenia mienia wartościowego we własnym zakresie bądź u nauczyciela prowadzącego zajęcia,</w:t>
      </w:r>
    </w:p>
    <w:p w:rsidR="00327197" w:rsidRPr="002971E9" w:rsidRDefault="00327197" w:rsidP="00327197">
      <w:pPr>
        <w:pStyle w:val="Akapitzlist"/>
        <w:numPr>
          <w:ilvl w:val="1"/>
          <w:numId w:val="7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przestrzegania przepisów bhp ppoż. i porządkowych.</w:t>
      </w:r>
    </w:p>
    <w:p w:rsidR="00327197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 terenie hali sportowej obowiązuje zachowanie porządku, czystości oraz bezwzględne podporządkowanie się poleceniom pracowników obsługi i osoby prowadzącej zajęcia.</w:t>
      </w:r>
    </w:p>
    <w:p w:rsidR="00327197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Pr="006517CF">
        <w:rPr>
          <w:b/>
          <w:sz w:val="18"/>
          <w:szCs w:val="18"/>
        </w:rPr>
        <w:t xml:space="preserve">rzed rozpoczęciem </w:t>
      </w:r>
      <w:r>
        <w:rPr>
          <w:b/>
          <w:sz w:val="18"/>
          <w:szCs w:val="18"/>
        </w:rPr>
        <w:t>k</w:t>
      </w:r>
      <w:r w:rsidRPr="006517CF">
        <w:rPr>
          <w:b/>
          <w:sz w:val="18"/>
          <w:szCs w:val="18"/>
        </w:rPr>
        <w:t>orzystani</w:t>
      </w:r>
      <w:r>
        <w:rPr>
          <w:b/>
          <w:sz w:val="18"/>
          <w:szCs w:val="18"/>
        </w:rPr>
        <w:t>a</w:t>
      </w:r>
      <w:r w:rsidRPr="006517CF">
        <w:rPr>
          <w:b/>
          <w:sz w:val="18"/>
          <w:szCs w:val="18"/>
        </w:rPr>
        <w:t xml:space="preserve"> z hali osoba prowadząca zajęcia ma obowiązek sprawdzić stan urządzeń</w:t>
      </w:r>
      <w:r>
        <w:rPr>
          <w:b/>
          <w:sz w:val="18"/>
          <w:szCs w:val="18"/>
        </w:rPr>
        <w:t xml:space="preserve"> i nawierzchni</w:t>
      </w:r>
      <w:r w:rsidRPr="006517CF">
        <w:rPr>
          <w:b/>
          <w:sz w:val="18"/>
          <w:szCs w:val="18"/>
        </w:rPr>
        <w:t>. W ra</w:t>
      </w:r>
      <w:r>
        <w:rPr>
          <w:b/>
          <w:sz w:val="18"/>
          <w:szCs w:val="18"/>
        </w:rPr>
        <w:t>zie</w:t>
      </w:r>
      <w:r w:rsidRPr="006517CF">
        <w:rPr>
          <w:b/>
          <w:sz w:val="18"/>
          <w:szCs w:val="18"/>
        </w:rPr>
        <w:t xml:space="preserve"> zauważenia uchybienia należy </w:t>
      </w:r>
      <w:r>
        <w:rPr>
          <w:b/>
          <w:sz w:val="18"/>
          <w:szCs w:val="18"/>
        </w:rPr>
        <w:t xml:space="preserve">wstrzymać </w:t>
      </w:r>
      <w:r w:rsidRPr="006517CF">
        <w:rPr>
          <w:b/>
          <w:sz w:val="18"/>
          <w:szCs w:val="18"/>
        </w:rPr>
        <w:t xml:space="preserve">korzystanie </w:t>
      </w:r>
      <w:r>
        <w:rPr>
          <w:b/>
          <w:sz w:val="18"/>
          <w:szCs w:val="18"/>
        </w:rPr>
        <w:t xml:space="preserve">z hali </w:t>
      </w:r>
      <w:r w:rsidRPr="006517CF">
        <w:rPr>
          <w:b/>
          <w:sz w:val="18"/>
          <w:szCs w:val="18"/>
        </w:rPr>
        <w:t>i niezwłocznie zgłosić sprawę</w:t>
      </w:r>
      <w:r>
        <w:rPr>
          <w:b/>
          <w:sz w:val="18"/>
          <w:szCs w:val="18"/>
        </w:rPr>
        <w:t xml:space="preserve"> pracownikowi obsługi</w:t>
      </w:r>
      <w:r w:rsidRPr="006517CF">
        <w:rPr>
          <w:b/>
          <w:sz w:val="18"/>
          <w:szCs w:val="18"/>
        </w:rPr>
        <w:t>.</w:t>
      </w:r>
    </w:p>
    <w:p w:rsidR="00327197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 występujących zagrożeniach, zaistniałych wypadkach, uszkodzeniach sprzętu i wyposażenia oraz urządzeń należy natychmiast powiadomić prowadzących zajęcia oraz pracowników obsługi. </w:t>
      </w:r>
    </w:p>
    <w:p w:rsidR="00327197" w:rsidRDefault="00327197" w:rsidP="0032719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 bezpieczeństwo i przestrzeganie niniejszego Regulaminu odpowiedzialni są prowadzący zajęcia, organizatorzy zawodów, imprez sportowych i innych oraz osoby korzystające z hali na podstawie umowy najmu/użyczenia.</w:t>
      </w:r>
    </w:p>
    <w:p w:rsidR="00327197" w:rsidRDefault="00327197" w:rsidP="00327197">
      <w:pPr>
        <w:pStyle w:val="Akapitzlist"/>
        <w:ind w:left="284"/>
        <w:jc w:val="both"/>
        <w:rPr>
          <w:b/>
          <w:sz w:val="18"/>
          <w:szCs w:val="18"/>
        </w:rPr>
      </w:pP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§</w:t>
      </w:r>
      <w:r>
        <w:rPr>
          <w:b/>
          <w:sz w:val="18"/>
          <w:szCs w:val="18"/>
        </w:rPr>
        <w:t>5</w:t>
      </w: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</w:p>
    <w:p w:rsidR="00327197" w:rsidRDefault="00327197" w:rsidP="00327197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Zabrania się wnoszenia na halę sportową i użytkowania: </w:t>
      </w:r>
    </w:p>
    <w:p w:rsidR="00327197" w:rsidRDefault="00327197" w:rsidP="00327197">
      <w:pPr>
        <w:pStyle w:val="Akapitzlist"/>
        <w:numPr>
          <w:ilvl w:val="1"/>
          <w:numId w:val="8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wszelkiego rodzaju niebezpiecznych przedmiotów, materiałów wybuchowych, wyrobów pirotechnicznych, materiałów grożących pożarem, materiałów trudnych do usunięcia typu konfetti,</w:t>
      </w:r>
    </w:p>
    <w:p w:rsidR="00327197" w:rsidRDefault="00327197" w:rsidP="00327197">
      <w:pPr>
        <w:pStyle w:val="Akapitzlist"/>
        <w:numPr>
          <w:ilvl w:val="1"/>
          <w:numId w:val="8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środków odurzających lub substancji psychotropowych,</w:t>
      </w:r>
    </w:p>
    <w:p w:rsidR="00327197" w:rsidRDefault="00327197" w:rsidP="00327197">
      <w:pPr>
        <w:pStyle w:val="Akapitzlist"/>
        <w:numPr>
          <w:ilvl w:val="1"/>
          <w:numId w:val="8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puszek, butelek, itp. wykonanych z kruchego lub twardego materiału,</w:t>
      </w:r>
    </w:p>
    <w:p w:rsidR="00327197" w:rsidRDefault="00327197" w:rsidP="00327197">
      <w:pPr>
        <w:pStyle w:val="Akapitzlist"/>
        <w:numPr>
          <w:ilvl w:val="1"/>
          <w:numId w:val="8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napojów alkoholowych.  </w:t>
      </w:r>
    </w:p>
    <w:p w:rsidR="00327197" w:rsidRDefault="00327197" w:rsidP="00327197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płycie hali zabrania się picia napojów i spożywania jedzenia. </w:t>
      </w:r>
    </w:p>
    <w:p w:rsidR="00327197" w:rsidRDefault="00327197" w:rsidP="00327197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Ponadto zakazuje się:</w:t>
      </w:r>
    </w:p>
    <w:p w:rsidR="00327197" w:rsidRDefault="00327197" w:rsidP="00327197">
      <w:pPr>
        <w:pStyle w:val="Akapitzlist"/>
        <w:numPr>
          <w:ilvl w:val="0"/>
          <w:numId w:val="9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wstępu osobom w stanie wskazującym na spożycie alkoholu lub wszelkiego rodzaju środków odurzających,</w:t>
      </w:r>
    </w:p>
    <w:p w:rsidR="00327197" w:rsidRDefault="00327197" w:rsidP="00327197">
      <w:pPr>
        <w:pStyle w:val="Akapitzlist"/>
        <w:numPr>
          <w:ilvl w:val="0"/>
          <w:numId w:val="9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wchodzenia na halę bez zezwolenia,</w:t>
      </w:r>
    </w:p>
    <w:p w:rsidR="00327197" w:rsidRDefault="00327197" w:rsidP="00327197">
      <w:pPr>
        <w:pStyle w:val="Akapitzlist"/>
        <w:numPr>
          <w:ilvl w:val="0"/>
          <w:numId w:val="9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wprowadzania zwierząt na teren hali,</w:t>
      </w:r>
    </w:p>
    <w:p w:rsidR="00327197" w:rsidRDefault="00327197" w:rsidP="00327197">
      <w:pPr>
        <w:pStyle w:val="Akapitzlist"/>
        <w:numPr>
          <w:ilvl w:val="0"/>
          <w:numId w:val="9"/>
        </w:numPr>
        <w:ind w:left="709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spożywania alkoholu oraz palenia tytoniu i zażywania innych środków odurzających.</w:t>
      </w:r>
    </w:p>
    <w:p w:rsidR="00327197" w:rsidRDefault="00327197" w:rsidP="00327197">
      <w:pPr>
        <w:pStyle w:val="Akapitzlist"/>
        <w:ind w:left="1440"/>
        <w:rPr>
          <w:rFonts w:cstheme="minorHAnsi"/>
          <w:b/>
          <w:sz w:val="18"/>
          <w:szCs w:val="18"/>
        </w:rPr>
      </w:pP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§</w:t>
      </w:r>
      <w:r>
        <w:rPr>
          <w:b/>
          <w:sz w:val="18"/>
          <w:szCs w:val="18"/>
        </w:rPr>
        <w:t>6</w:t>
      </w:r>
    </w:p>
    <w:p w:rsidR="00327197" w:rsidRDefault="00327197" w:rsidP="00327197">
      <w:pPr>
        <w:pStyle w:val="Akapitzlist"/>
        <w:ind w:left="0"/>
        <w:jc w:val="center"/>
        <w:rPr>
          <w:b/>
          <w:sz w:val="18"/>
          <w:szCs w:val="18"/>
        </w:rPr>
      </w:pPr>
    </w:p>
    <w:p w:rsidR="00327197" w:rsidRDefault="00327197" w:rsidP="00327197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naruszające porządek lub przepisy niniejszego regulaminu będą wypraszane z terenu hali sportowej.</w:t>
      </w:r>
    </w:p>
    <w:p w:rsidR="00327197" w:rsidRDefault="00327197" w:rsidP="00327197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uszkadzające sprzęt lub urządzenia hali sportowej ponoszą odpowiedzialność  materialną za wyrządzone szkody.</w:t>
      </w:r>
    </w:p>
    <w:p w:rsidR="00327197" w:rsidRDefault="00327197" w:rsidP="00327197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Podmioty korzystające z hali sportowej na podstawie umowy najmu/użyczenia uczestniczą w zajęciach na własną odpowiedzialność.</w:t>
      </w:r>
    </w:p>
    <w:p w:rsidR="00327197" w:rsidRDefault="00327197" w:rsidP="00327197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Skargi i wnioski przyjmuje kierownik gospodarczy.</w:t>
      </w:r>
    </w:p>
    <w:p w:rsidR="00327197" w:rsidRDefault="00327197" w:rsidP="00327197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403EB3">
        <w:rPr>
          <w:b/>
          <w:sz w:val="18"/>
          <w:szCs w:val="18"/>
        </w:rPr>
        <w:t>Osoby korzystające z hali sportowej zobowiązuje się do zapoznania z niniejszym R</w:t>
      </w:r>
      <w:r>
        <w:rPr>
          <w:b/>
          <w:sz w:val="18"/>
          <w:szCs w:val="18"/>
        </w:rPr>
        <w:t>egulaminem</w:t>
      </w:r>
      <w:r w:rsidRPr="00403EB3">
        <w:rPr>
          <w:b/>
          <w:sz w:val="18"/>
          <w:szCs w:val="18"/>
        </w:rPr>
        <w:t xml:space="preserve"> i jego przestrzegania.</w:t>
      </w:r>
    </w:p>
    <w:p w:rsidR="00327197" w:rsidRDefault="00327197" w:rsidP="00327197">
      <w:pPr>
        <w:jc w:val="both"/>
        <w:rPr>
          <w:b/>
          <w:i/>
          <w:sz w:val="18"/>
          <w:szCs w:val="18"/>
        </w:rPr>
      </w:pPr>
    </w:p>
    <w:p w:rsidR="00327197" w:rsidRPr="00B54D9A" w:rsidRDefault="00327197" w:rsidP="00327197">
      <w:pPr>
        <w:jc w:val="both"/>
        <w:rPr>
          <w:b/>
          <w:i/>
          <w:sz w:val="18"/>
          <w:szCs w:val="18"/>
        </w:rPr>
      </w:pPr>
      <w:r w:rsidRPr="00B54D9A">
        <w:rPr>
          <w:b/>
          <w:i/>
          <w:sz w:val="18"/>
          <w:szCs w:val="18"/>
        </w:rPr>
        <w:t>Regulamin obowiązuje od dnia 01.09.2023 r.</w:t>
      </w:r>
    </w:p>
    <w:p w:rsidR="00327197" w:rsidRDefault="00327197" w:rsidP="00327197">
      <w:pPr>
        <w:spacing w:after="0" w:line="288" w:lineRule="atLeast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327197" w:rsidRDefault="00327197" w:rsidP="00327197">
      <w:pPr>
        <w:spacing w:after="0" w:line="288" w:lineRule="atLeast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327197" w:rsidRPr="00DA73E2" w:rsidRDefault="00327197" w:rsidP="00327197">
      <w:pPr>
        <w:spacing w:after="0" w:line="288" w:lineRule="atLeast"/>
        <w:jc w:val="both"/>
        <w:rPr>
          <w:rFonts w:eastAsia="Times New Roman" w:cstheme="minorHAnsi"/>
          <w:sz w:val="40"/>
          <w:szCs w:val="40"/>
          <w:lang w:eastAsia="pl-PL"/>
        </w:rPr>
      </w:pPr>
      <w:r w:rsidRPr="00DA73E2">
        <w:rPr>
          <w:rFonts w:eastAsia="Times New Roman" w:cstheme="minorHAnsi"/>
          <w:sz w:val="40"/>
          <w:szCs w:val="40"/>
          <w:lang w:eastAsia="pl-PL"/>
        </w:rPr>
        <w:t>Wykaz telefonów alarmowych:</w:t>
      </w:r>
    </w:p>
    <w:p w:rsidR="00327197" w:rsidRPr="00DA73E2" w:rsidRDefault="00327197" w:rsidP="00327197">
      <w:pPr>
        <w:spacing w:after="0" w:line="288" w:lineRule="atLeast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327197" w:rsidRPr="00DA73E2" w:rsidRDefault="00327197" w:rsidP="00327197">
      <w:pPr>
        <w:spacing w:after="0" w:line="288" w:lineRule="atLeast"/>
        <w:ind w:left="284"/>
        <w:rPr>
          <w:rFonts w:eastAsia="Times New Roman" w:cstheme="minorHAnsi"/>
          <w:color w:val="C00000"/>
          <w:sz w:val="40"/>
          <w:szCs w:val="40"/>
          <w:lang w:eastAsia="pl-PL"/>
        </w:rPr>
      </w:pPr>
      <w:r w:rsidRPr="00DA73E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Pogotowie Ratunkowe – 999</w:t>
      </w:r>
    </w:p>
    <w:p w:rsidR="00327197" w:rsidRPr="00DA73E2" w:rsidRDefault="00327197" w:rsidP="00327197">
      <w:pPr>
        <w:spacing w:after="0" w:line="288" w:lineRule="atLeast"/>
        <w:ind w:left="284"/>
        <w:rPr>
          <w:rFonts w:eastAsia="Times New Roman" w:cstheme="minorHAnsi"/>
          <w:color w:val="C00000"/>
          <w:sz w:val="40"/>
          <w:szCs w:val="40"/>
          <w:lang w:eastAsia="pl-PL"/>
        </w:rPr>
      </w:pPr>
      <w:r w:rsidRPr="00DA73E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Policja – 997</w:t>
      </w:r>
    </w:p>
    <w:p w:rsidR="00327197" w:rsidRPr="00DA73E2" w:rsidRDefault="00327197" w:rsidP="00327197">
      <w:pPr>
        <w:spacing w:after="0" w:line="288" w:lineRule="atLeast"/>
        <w:ind w:left="284"/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</w:pPr>
      <w:r w:rsidRPr="00DA73E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Straż Pożarna – 998</w:t>
      </w:r>
    </w:p>
    <w:p w:rsidR="00327197" w:rsidRPr="00DA73E2" w:rsidRDefault="00327197" w:rsidP="00327197">
      <w:pPr>
        <w:spacing w:after="0" w:line="288" w:lineRule="atLeast"/>
        <w:ind w:left="284"/>
        <w:rPr>
          <w:rFonts w:eastAsia="Times New Roman" w:cstheme="minorHAnsi"/>
          <w:color w:val="C00000"/>
          <w:sz w:val="40"/>
          <w:szCs w:val="40"/>
          <w:lang w:eastAsia="pl-PL"/>
        </w:rPr>
      </w:pPr>
    </w:p>
    <w:p w:rsidR="00327197" w:rsidRPr="00DA73E2" w:rsidRDefault="00327197" w:rsidP="00327197">
      <w:pPr>
        <w:spacing w:after="0" w:line="288" w:lineRule="atLeast"/>
        <w:ind w:left="284"/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</w:pPr>
      <w:r w:rsidRPr="00DA73E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Numer alarmowy – 112   </w:t>
      </w:r>
    </w:p>
    <w:p w:rsidR="00327197" w:rsidRPr="00DA73E2" w:rsidRDefault="00327197" w:rsidP="0032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197" w:rsidRDefault="00327197" w:rsidP="00327197">
      <w:pPr>
        <w:jc w:val="center"/>
        <w:rPr>
          <w:b/>
          <w:sz w:val="28"/>
          <w:szCs w:val="28"/>
        </w:rPr>
      </w:pPr>
    </w:p>
    <w:p w:rsidR="003B07BD" w:rsidRDefault="00FC44F8"/>
    <w:sectPr w:rsidR="003B07BD" w:rsidSect="00122662">
      <w:footerReference w:type="default" r:id="rId7"/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F8" w:rsidRDefault="00FC44F8">
      <w:pPr>
        <w:spacing w:after="0" w:line="240" w:lineRule="auto"/>
      </w:pPr>
      <w:r>
        <w:separator/>
      </w:r>
    </w:p>
  </w:endnote>
  <w:endnote w:type="continuationSeparator" w:id="0">
    <w:p w:rsidR="00FC44F8" w:rsidRDefault="00FC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804420"/>
      <w:docPartObj>
        <w:docPartGallery w:val="Page Numbers (Bottom of Page)"/>
        <w:docPartUnique/>
      </w:docPartObj>
    </w:sdtPr>
    <w:sdtEndPr/>
    <w:sdtContent>
      <w:p w:rsidR="00990640" w:rsidRDefault="003271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57">
          <w:rPr>
            <w:noProof/>
          </w:rPr>
          <w:t>2</w:t>
        </w:r>
        <w:r>
          <w:fldChar w:fldCharType="end"/>
        </w:r>
      </w:p>
    </w:sdtContent>
  </w:sdt>
  <w:p w:rsidR="00990640" w:rsidRDefault="00FC4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F8" w:rsidRDefault="00FC44F8">
      <w:pPr>
        <w:spacing w:after="0" w:line="240" w:lineRule="auto"/>
      </w:pPr>
      <w:r>
        <w:separator/>
      </w:r>
    </w:p>
  </w:footnote>
  <w:footnote w:type="continuationSeparator" w:id="0">
    <w:p w:rsidR="00FC44F8" w:rsidRDefault="00FC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10"/>
    <w:multiLevelType w:val="hybridMultilevel"/>
    <w:tmpl w:val="D3E8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515"/>
    <w:multiLevelType w:val="hybridMultilevel"/>
    <w:tmpl w:val="5776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A2C"/>
    <w:multiLevelType w:val="hybridMultilevel"/>
    <w:tmpl w:val="0044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3592"/>
    <w:multiLevelType w:val="hybridMultilevel"/>
    <w:tmpl w:val="B2DAE9C0"/>
    <w:lvl w:ilvl="0" w:tplc="8196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D3F"/>
    <w:multiLevelType w:val="hybridMultilevel"/>
    <w:tmpl w:val="39584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6961"/>
    <w:multiLevelType w:val="hybridMultilevel"/>
    <w:tmpl w:val="107C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29FB"/>
    <w:multiLevelType w:val="hybridMultilevel"/>
    <w:tmpl w:val="6CB27FF8"/>
    <w:lvl w:ilvl="0" w:tplc="BF0483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222E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1ABF"/>
    <w:multiLevelType w:val="hybridMultilevel"/>
    <w:tmpl w:val="70AA8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D74353"/>
    <w:multiLevelType w:val="hybridMultilevel"/>
    <w:tmpl w:val="42B8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7"/>
    <w:rsid w:val="00327197"/>
    <w:rsid w:val="00916B57"/>
    <w:rsid w:val="00E9658C"/>
    <w:rsid w:val="00F1433B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FEE"/>
  <w15:chartTrackingRefBased/>
  <w15:docId w15:val="{7B135E6B-340F-441D-9B67-EFB0E8B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1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Szaszkiewicz</dc:creator>
  <cp:keywords/>
  <dc:description/>
  <cp:lastModifiedBy>Maria Szaszkiewicz</cp:lastModifiedBy>
  <cp:revision>2</cp:revision>
  <dcterms:created xsi:type="dcterms:W3CDTF">2023-09-11T10:09:00Z</dcterms:created>
  <dcterms:modified xsi:type="dcterms:W3CDTF">2023-09-11T10:27:00Z</dcterms:modified>
</cp:coreProperties>
</file>